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7444A0" w:rsidP="00695AAA">
      <w:pPr>
        <w:pStyle w:val="Heading1"/>
        <w:rPr>
          <w:sz w:val="26"/>
          <w:szCs w:val="26"/>
        </w:rPr>
      </w:pPr>
      <w:r w:rsidRPr="007444A0">
        <w:rPr>
          <w:sz w:val="26"/>
          <w:szCs w:val="26"/>
        </w:rPr>
        <w:t>Дело № 5-</w:t>
      </w:r>
      <w:r w:rsidR="000B4932">
        <w:rPr>
          <w:sz w:val="26"/>
          <w:szCs w:val="26"/>
        </w:rPr>
        <w:t>385</w:t>
      </w:r>
      <w:r w:rsidRPr="007444A0">
        <w:rPr>
          <w:sz w:val="26"/>
          <w:szCs w:val="26"/>
        </w:rPr>
        <w:t>-170</w:t>
      </w:r>
      <w:r w:rsidR="007444A0">
        <w:rPr>
          <w:sz w:val="26"/>
          <w:szCs w:val="26"/>
        </w:rPr>
        <w:t>2</w:t>
      </w:r>
      <w:r w:rsidRPr="007444A0">
        <w:rPr>
          <w:sz w:val="26"/>
          <w:szCs w:val="26"/>
        </w:rPr>
        <w:t>/202</w:t>
      </w:r>
      <w:r w:rsidRPr="007444A0" w:rsidR="00714F41">
        <w:rPr>
          <w:sz w:val="26"/>
          <w:szCs w:val="26"/>
        </w:rPr>
        <w:t>4</w:t>
      </w:r>
    </w:p>
    <w:p w:rsidR="00695AAA" w:rsidRPr="007444A0" w:rsidP="00695AAA">
      <w:pPr>
        <w:pStyle w:val="Heading1"/>
        <w:rPr>
          <w:sz w:val="26"/>
          <w:szCs w:val="26"/>
        </w:rPr>
      </w:pPr>
      <w:r w:rsidRPr="007444A0">
        <w:rPr>
          <w:sz w:val="26"/>
          <w:szCs w:val="26"/>
        </w:rPr>
        <w:t>УИД86</w:t>
      </w:r>
      <w:r w:rsidRPr="007444A0">
        <w:rPr>
          <w:sz w:val="26"/>
          <w:szCs w:val="26"/>
          <w:lang w:val="en-US"/>
        </w:rPr>
        <w:t>MS</w:t>
      </w:r>
      <w:r w:rsidRPr="007444A0">
        <w:rPr>
          <w:sz w:val="26"/>
          <w:szCs w:val="26"/>
        </w:rPr>
        <w:t>00</w:t>
      </w:r>
      <w:r w:rsidR="007444A0">
        <w:rPr>
          <w:sz w:val="26"/>
          <w:szCs w:val="26"/>
        </w:rPr>
        <w:t>33</w:t>
      </w:r>
      <w:r w:rsidRPr="007444A0">
        <w:rPr>
          <w:sz w:val="26"/>
          <w:szCs w:val="26"/>
        </w:rPr>
        <w:t>-01-202</w:t>
      </w:r>
      <w:r w:rsidRPr="007444A0" w:rsidR="00714F41">
        <w:rPr>
          <w:sz w:val="26"/>
          <w:szCs w:val="26"/>
        </w:rPr>
        <w:t>4</w:t>
      </w:r>
      <w:r w:rsidRPr="007444A0">
        <w:rPr>
          <w:sz w:val="26"/>
          <w:szCs w:val="26"/>
        </w:rPr>
        <w:t>-00</w:t>
      </w:r>
      <w:r w:rsidR="000B4932">
        <w:rPr>
          <w:sz w:val="26"/>
          <w:szCs w:val="26"/>
        </w:rPr>
        <w:t>2052</w:t>
      </w:r>
      <w:r w:rsidRPr="007444A0">
        <w:rPr>
          <w:sz w:val="26"/>
          <w:szCs w:val="26"/>
        </w:rPr>
        <w:t>-</w:t>
      </w:r>
      <w:r w:rsidR="000B4932">
        <w:rPr>
          <w:sz w:val="26"/>
          <w:szCs w:val="26"/>
        </w:rPr>
        <w:t>43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12E3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  <w:r w:rsidR="00212E3F">
        <w:rPr>
          <w:rFonts w:ascii="Times New Roman" w:hAnsi="Times New Roman" w:cs="Times New Roman"/>
          <w:sz w:val="26"/>
          <w:szCs w:val="26"/>
        </w:rPr>
        <w:t xml:space="preserve">10 мая </w:t>
      </w:r>
      <w:r w:rsidRPr="00695AAA" w:rsidR="00695AAA">
        <w:rPr>
          <w:rFonts w:ascii="Times New Roman" w:hAnsi="Times New Roman" w:cs="Times New Roman"/>
          <w:sz w:val="26"/>
          <w:szCs w:val="26"/>
        </w:rPr>
        <w:t>202</w:t>
      </w:r>
      <w:r w:rsidR="00714F41"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212E3F" w:rsidP="0050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79" w:rsidRPr="00212E3F" w:rsidP="0050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44A0" w:rsidR="007444A0">
        <w:rPr>
          <w:rFonts w:ascii="Times New Roman" w:hAnsi="Times New Roman" w:cs="Times New Roman"/>
          <w:sz w:val="26"/>
          <w:szCs w:val="26"/>
        </w:rPr>
        <w:t>И.о</w:t>
      </w:r>
      <w:r w:rsidRPr="007444A0" w:rsidR="007444A0">
        <w:rPr>
          <w:rFonts w:ascii="Times New Roman" w:hAnsi="Times New Roman" w:cs="Times New Roman"/>
          <w:sz w:val="26"/>
          <w:szCs w:val="26"/>
        </w:rPr>
        <w:t>. мирового судьи судебного участка №2</w:t>
      </w:r>
      <w:r w:rsidR="00744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932" w:rsidR="007444A0">
        <w:rPr>
          <w:rFonts w:ascii="Times New Roman" w:hAnsi="Times New Roman" w:cs="Times New Roman"/>
          <w:sz w:val="26"/>
          <w:szCs w:val="26"/>
        </w:rPr>
        <w:t>м</w:t>
      </w:r>
      <w:r w:rsidRPr="007444A0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</w:t>
      </w:r>
      <w:r w:rsidRPr="00695AAA">
        <w:rPr>
          <w:rFonts w:ascii="Times New Roman" w:hAnsi="Times New Roman" w:cs="Times New Roman"/>
          <w:sz w:val="26"/>
          <w:szCs w:val="26"/>
        </w:rPr>
        <w:t xml:space="preserve">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 w:rsidR="00D32D05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>Омарова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>Магомедкамиля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>Ахмедовича</w:t>
      </w:r>
      <w:r w:rsidRPr="00ED437F" w:rsidR="00ED437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E236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95AAA" w:rsidR="00D32D05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695AAA">
        <w:rPr>
          <w:rFonts w:ascii="Times New Roman" w:hAnsi="Times New Roman" w:cs="Times New Roman"/>
          <w:sz w:val="26"/>
          <w:szCs w:val="26"/>
        </w:rPr>
        <w:t>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2E3F" w:rsidP="00B418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034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08.05.2024 в 20:3</w:t>
      </w:r>
      <w:r w:rsidR="000B4932">
        <w:rPr>
          <w:rFonts w:ascii="Times New Roman" w:hAnsi="Times New Roman" w:cs="Times New Roman"/>
          <w:sz w:val="26"/>
          <w:szCs w:val="26"/>
        </w:rPr>
        <w:t>5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г. Когалыме по ул. Набережная д. 161, позади магазина «Русская поляна» гражданин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Омарова 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>М.А</w:t>
      </w:r>
      <w:r>
        <w:rPr>
          <w:rFonts w:ascii="Times New Roman" w:hAnsi="Times New Roman" w:cs="Times New Roman"/>
          <w:sz w:val="26"/>
          <w:szCs w:val="26"/>
        </w:rPr>
        <w:t xml:space="preserve">. находился в общественном месте в состоянии алкогольного опьянения, о чем свидетельствовали: </w:t>
      </w:r>
      <w:r w:rsidR="000B4932">
        <w:rPr>
          <w:rFonts w:ascii="Times New Roman" w:hAnsi="Times New Roman" w:cs="Times New Roman"/>
          <w:sz w:val="26"/>
          <w:szCs w:val="26"/>
        </w:rPr>
        <w:t>речь невнятная, характерный запах алкоголя, шаткая походка.</w:t>
      </w:r>
      <w:r>
        <w:rPr>
          <w:rFonts w:ascii="Times New Roman" w:hAnsi="Times New Roman" w:cs="Times New Roman"/>
          <w:sz w:val="26"/>
          <w:szCs w:val="26"/>
        </w:rPr>
        <w:t xml:space="preserve"> Своим видом и поведением гражданин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 М.А</w:t>
      </w:r>
      <w:r>
        <w:rPr>
          <w:rFonts w:ascii="Times New Roman" w:hAnsi="Times New Roman" w:cs="Times New Roman"/>
          <w:sz w:val="26"/>
          <w:szCs w:val="26"/>
        </w:rPr>
        <w:t>. оскорблял человеческое достоинство и общественную нравственность.</w:t>
      </w:r>
    </w:p>
    <w:p w:rsidR="005026EE" w:rsidRPr="00695AAA" w:rsidP="00212E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 М.А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>
        <w:rPr>
          <w:rFonts w:ascii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5AAA">
        <w:rPr>
          <w:rFonts w:ascii="Times New Roman" w:hAnsi="Times New Roman" w:cs="Times New Roman"/>
          <w:sz w:val="26"/>
          <w:szCs w:val="26"/>
        </w:rPr>
        <w:t xml:space="preserve"> заслушав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Омарова М.А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 М.А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Омарова М.А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 w:rsidR="000B4932">
        <w:rPr>
          <w:rFonts w:ascii="Times New Roman" w:hAnsi="Times New Roman" w:cs="Times New Roman"/>
          <w:sz w:val="26"/>
          <w:szCs w:val="26"/>
        </w:rPr>
        <w:t>256738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09.05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Pr="00695AAA" w:rsidR="005026EE">
        <w:rPr>
          <w:rFonts w:ascii="Times New Roman" w:hAnsi="Times New Roman" w:cs="Times New Roman"/>
          <w:sz w:val="26"/>
          <w:szCs w:val="26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695AAA" w:rsidR="009E7DA6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5026EE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08.05</w:t>
      </w:r>
      <w:r w:rsidR="00820C1E">
        <w:rPr>
          <w:rFonts w:ascii="Times New Roman" w:hAnsi="Times New Roman" w:cs="Times New Roman"/>
          <w:color w:val="000000"/>
          <w:spacing w:val="2"/>
          <w:sz w:val="26"/>
          <w:szCs w:val="26"/>
        </w:rPr>
        <w:t>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-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№ </w:t>
      </w:r>
      <w:r w:rsidR="000B4932">
        <w:rPr>
          <w:rFonts w:ascii="Times New Roman" w:hAnsi="Times New Roman" w:cs="Times New Roman"/>
          <w:sz w:val="26"/>
          <w:szCs w:val="26"/>
        </w:rPr>
        <w:t>578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Омарова М.А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0B4932">
        <w:rPr>
          <w:rFonts w:ascii="Times New Roman" w:hAnsi="Times New Roman" w:cs="Times New Roman"/>
          <w:sz w:val="26"/>
          <w:szCs w:val="26"/>
        </w:rPr>
        <w:t>0,59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95AAA" w:rsidR="00A525C0">
        <w:rPr>
          <w:rFonts w:ascii="Times New Roman" w:hAnsi="Times New Roman" w:cs="Times New Roman"/>
          <w:sz w:val="26"/>
          <w:szCs w:val="26"/>
        </w:rPr>
        <w:t>;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695AAA" w:rsidR="00A525C0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Pr="00695AAA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0B493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0B4932">
        <w:rPr>
          <w:rFonts w:ascii="Times New Roman" w:hAnsi="Times New Roman" w:cs="Times New Roman"/>
          <w:sz w:val="26"/>
          <w:szCs w:val="26"/>
        </w:rPr>
        <w:t>.</w:t>
      </w:r>
      <w:r w:rsidR="00820C1E">
        <w:rPr>
          <w:rFonts w:ascii="Times New Roman" w:hAnsi="Times New Roman" w:cs="Times New Roman"/>
          <w:sz w:val="26"/>
          <w:szCs w:val="26"/>
        </w:rPr>
        <w:t>2024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 из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которых следует, что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 М.А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 w:rsidR="009E7DA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был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8C3EE7">
        <w:rPr>
          <w:rFonts w:ascii="Times New Roman" w:hAnsi="Times New Roman" w:cs="Times New Roman"/>
          <w:sz w:val="26"/>
          <w:szCs w:val="26"/>
        </w:rPr>
        <w:t>;</w:t>
      </w:r>
    </w:p>
    <w:p w:rsidR="00F01F11" w:rsidP="00A525C0">
      <w:pPr>
        <w:tabs>
          <w:tab w:val="left" w:pos="284"/>
        </w:tabs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E3F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1702" w:rsidR="00B0170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</w:t>
      </w:r>
      <w:r w:rsidRPr="00B01702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Омарова М.А</w:t>
      </w:r>
      <w:r w:rsidR="00B01702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="00B01702">
        <w:rPr>
          <w:sz w:val="26"/>
          <w:szCs w:val="26"/>
        </w:rPr>
        <w:t xml:space="preserve"> 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-    </w:t>
      </w:r>
      <w:r w:rsidRPr="000B4932" w:rsidR="000B4932">
        <w:rPr>
          <w:rFonts w:ascii="Times New Roman" w:hAnsi="Times New Roman" w:cs="Times New Roman"/>
          <w:sz w:val="26"/>
          <w:szCs w:val="26"/>
        </w:rPr>
        <w:t>копией</w:t>
      </w:r>
      <w:r w:rsidR="000B4932">
        <w:rPr>
          <w:sz w:val="26"/>
          <w:szCs w:val="26"/>
        </w:rPr>
        <w:t xml:space="preserve"> </w:t>
      </w:r>
      <w:r w:rsidR="00ED437F">
        <w:rPr>
          <w:rFonts w:ascii="Times New Roman" w:hAnsi="Times New Roman" w:cs="Times New Roman"/>
          <w:sz w:val="26"/>
          <w:szCs w:val="26"/>
        </w:rPr>
        <w:t>письменн</w:t>
      </w:r>
      <w:r w:rsidR="000B4932">
        <w:rPr>
          <w:rFonts w:ascii="Times New Roman" w:hAnsi="Times New Roman" w:cs="Times New Roman"/>
          <w:sz w:val="26"/>
          <w:szCs w:val="26"/>
        </w:rPr>
        <w:t>ого</w:t>
      </w:r>
      <w:r w:rsidR="00ED437F">
        <w:rPr>
          <w:rFonts w:ascii="Times New Roman" w:hAnsi="Times New Roman" w:cs="Times New Roman"/>
          <w:sz w:val="26"/>
          <w:szCs w:val="26"/>
        </w:rPr>
        <w:t xml:space="preserve"> объяснени</w:t>
      </w:r>
      <w:r w:rsidR="000B4932">
        <w:rPr>
          <w:rFonts w:ascii="Times New Roman" w:hAnsi="Times New Roman" w:cs="Times New Roman"/>
          <w:sz w:val="26"/>
          <w:szCs w:val="26"/>
        </w:rPr>
        <w:t>я</w:t>
      </w:r>
      <w:r w:rsidR="00ED4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Ерастовой Ю.В.</w:t>
      </w:r>
      <w:r w:rsidR="00ED437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="000A228B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AA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AA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>
        <w:rPr>
          <w:rFonts w:ascii="Times New Roman" w:hAnsi="Times New Roman" w:cs="Times New Roman"/>
          <w:sz w:val="26"/>
          <w:szCs w:val="26"/>
        </w:rPr>
        <w:t>Обстоятельств, отягчающи</w:t>
      </w:r>
      <w:r w:rsidR="000B4932">
        <w:rPr>
          <w:rFonts w:ascii="Times New Roman" w:hAnsi="Times New Roman" w:cs="Times New Roman"/>
          <w:sz w:val="26"/>
          <w:szCs w:val="26"/>
        </w:rPr>
        <w:t>х</w:t>
      </w:r>
      <w:r w:rsidRPr="00695AAA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ответственность, в соответствии со ст. 4.3 КоАП РФ </w:t>
      </w:r>
      <w:r w:rsidR="000B4932">
        <w:rPr>
          <w:rFonts w:ascii="Times New Roman" w:hAnsi="Times New Roman" w:cs="Times New Roman"/>
          <w:sz w:val="26"/>
          <w:szCs w:val="26"/>
        </w:rPr>
        <w:t>не установлено</w:t>
      </w:r>
      <w:r w:rsidRPr="00695AAA">
        <w:rPr>
          <w:rFonts w:ascii="Times New Roman" w:hAnsi="Times New Roman" w:cs="Times New Roman"/>
          <w:sz w:val="26"/>
          <w:szCs w:val="26"/>
        </w:rPr>
        <w:t>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B4932" w:rsidR="000B4932">
        <w:rPr>
          <w:bCs/>
          <w:iCs/>
          <w:sz w:val="26"/>
          <w:szCs w:val="26"/>
        </w:rPr>
        <w:t>Омарова М.А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Омарова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Магомедкамиля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Ахмедовича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7444A0">
        <w:rPr>
          <w:rFonts w:ascii="Times New Roman" w:hAnsi="Times New Roman" w:cs="Times New Roman"/>
          <w:sz w:val="26"/>
          <w:szCs w:val="26"/>
        </w:rPr>
        <w:t>2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 w:rsidR="007444A0">
        <w:rPr>
          <w:rFonts w:ascii="Times New Roman" w:hAnsi="Times New Roman" w:cs="Times New Roman"/>
          <w:sz w:val="26"/>
          <w:szCs w:val="26"/>
        </w:rPr>
        <w:t>двое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7444A0">
        <w:rPr>
          <w:rFonts w:ascii="Times New Roman" w:hAnsi="Times New Roman" w:cs="Times New Roman"/>
          <w:sz w:val="26"/>
          <w:szCs w:val="26"/>
        </w:rPr>
        <w:t>ок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>Омаров</w:t>
      </w:r>
      <w:r w:rsidR="000B493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0B4932" w:rsidR="000B4932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 w:rsidR="009E7D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10.05.2024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, </w:t>
      </w:r>
      <w:r w:rsidRPr="000A228B" w:rsidR="000A228B">
        <w:rPr>
          <w:rFonts w:ascii="Times New Roman" w:hAnsi="Times New Roman" w:cs="Times New Roman"/>
          <w:sz w:val="26"/>
          <w:szCs w:val="26"/>
        </w:rPr>
        <w:t>зачесть в срок отбывания наказания срок а</w:t>
      </w:r>
      <w:r>
        <w:rPr>
          <w:rFonts w:ascii="Times New Roman" w:hAnsi="Times New Roman" w:cs="Times New Roman"/>
          <w:sz w:val="26"/>
          <w:szCs w:val="26"/>
        </w:rPr>
        <w:t>дминистративного задержания с 22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08.05</w:t>
      </w:r>
      <w:r w:rsidRPr="000A228B" w:rsidR="000A228B">
        <w:rPr>
          <w:rFonts w:ascii="Times New Roman" w:hAnsi="Times New Roman" w:cs="Times New Roman"/>
          <w:sz w:val="26"/>
          <w:szCs w:val="26"/>
        </w:rPr>
        <w:t>.2024</w:t>
      </w:r>
      <w:r w:rsidRPr="00695AAA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5AAA" w:rsidR="009E7DA6">
        <w:rPr>
          <w:rFonts w:ascii="Times New Roman" w:hAnsi="Times New Roman" w:cs="Times New Roman"/>
          <w:sz w:val="26"/>
          <w:szCs w:val="26"/>
        </w:rPr>
        <w:t>Мировой с</w:t>
      </w:r>
      <w:r w:rsidRPr="00695AAA" w:rsidR="009E7DA6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 w:rsidR="009E7DA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44A0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4932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426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00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3426"/>
    <w:rsid w:val="0002347F"/>
    <w:rsid w:val="00027373"/>
    <w:rsid w:val="000779A9"/>
    <w:rsid w:val="000A228B"/>
    <w:rsid w:val="000B4932"/>
    <w:rsid w:val="000D31A6"/>
    <w:rsid w:val="000E2A5B"/>
    <w:rsid w:val="000E3E4C"/>
    <w:rsid w:val="00120C2B"/>
    <w:rsid w:val="0015434D"/>
    <w:rsid w:val="00155E75"/>
    <w:rsid w:val="001A1B93"/>
    <w:rsid w:val="001E1B2B"/>
    <w:rsid w:val="00212E3F"/>
    <w:rsid w:val="002827C2"/>
    <w:rsid w:val="00291930"/>
    <w:rsid w:val="002C0A8E"/>
    <w:rsid w:val="002E046C"/>
    <w:rsid w:val="002F5B1F"/>
    <w:rsid w:val="002F7D8D"/>
    <w:rsid w:val="00314298"/>
    <w:rsid w:val="003615FA"/>
    <w:rsid w:val="00370B3F"/>
    <w:rsid w:val="003B6887"/>
    <w:rsid w:val="004118A0"/>
    <w:rsid w:val="00421722"/>
    <w:rsid w:val="00456515"/>
    <w:rsid w:val="00492F25"/>
    <w:rsid w:val="004A7BC8"/>
    <w:rsid w:val="004B4FAC"/>
    <w:rsid w:val="004E2B2B"/>
    <w:rsid w:val="004E421A"/>
    <w:rsid w:val="005026EE"/>
    <w:rsid w:val="00512672"/>
    <w:rsid w:val="00532D6F"/>
    <w:rsid w:val="0054303E"/>
    <w:rsid w:val="0058145F"/>
    <w:rsid w:val="005B64CC"/>
    <w:rsid w:val="005D0FB8"/>
    <w:rsid w:val="00624F8C"/>
    <w:rsid w:val="00643BC7"/>
    <w:rsid w:val="00695AAA"/>
    <w:rsid w:val="006F6B6C"/>
    <w:rsid w:val="007116F0"/>
    <w:rsid w:val="00714F41"/>
    <w:rsid w:val="00727BFC"/>
    <w:rsid w:val="00737BCC"/>
    <w:rsid w:val="00743DDB"/>
    <w:rsid w:val="007444A0"/>
    <w:rsid w:val="00770D79"/>
    <w:rsid w:val="00777DA9"/>
    <w:rsid w:val="0078651A"/>
    <w:rsid w:val="007C6573"/>
    <w:rsid w:val="00811AB5"/>
    <w:rsid w:val="00820C1E"/>
    <w:rsid w:val="00834AD0"/>
    <w:rsid w:val="00871426"/>
    <w:rsid w:val="00882A52"/>
    <w:rsid w:val="008A6268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236B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96D78"/>
    <w:rsid w:val="00BA706A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B7A17"/>
    <w:rsid w:val="00CC6343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D437F"/>
    <w:rsid w:val="00ED7F6A"/>
    <w:rsid w:val="00F01F11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D8297A-742E-455B-A9D9-8A63EEF7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